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line="264" w:lineRule="auto"/>
        <w:ind w:firstLine="567" w:left="0"/>
        <w:jc w:val="both"/>
        <w:rPr>
          <w:sz w:val="28"/>
        </w:rPr>
      </w:pPr>
      <w:r>
        <w:rPr>
          <w:sz w:val="28"/>
        </w:rPr>
        <w:t>Реутовский</w:t>
      </w:r>
      <w:r>
        <w:rPr>
          <w:sz w:val="28"/>
        </w:rPr>
        <w:t xml:space="preserve"> городской суд вынес обвинительный приговор за незаконное приобретение и хранение в значительном размере наркотических средств            (ч. 1 ст. 228 УК РФ).  </w:t>
      </w:r>
    </w:p>
    <w:p w14:paraId="02000000">
      <w:pPr>
        <w:ind w:firstLine="567" w:left="0"/>
        <w:jc w:val="both"/>
        <w:rPr>
          <w:sz w:val="28"/>
        </w:rPr>
      </w:pPr>
      <w:r>
        <w:rPr>
          <w:sz w:val="28"/>
        </w:rPr>
        <w:t xml:space="preserve">В ходе судебного заседания установлено, что </w:t>
      </w:r>
      <w:r>
        <w:rPr>
          <w:sz w:val="28"/>
        </w:rPr>
        <w:t>житель Москвы</w:t>
      </w:r>
      <w:r>
        <w:rPr>
          <w:sz w:val="28"/>
        </w:rPr>
        <w:t xml:space="preserve">, находясь </w:t>
      </w:r>
      <w:r>
        <w:rPr>
          <w:sz w:val="28"/>
        </w:rPr>
        <w:t>дома</w:t>
      </w:r>
      <w:r>
        <w:rPr>
          <w:sz w:val="28"/>
        </w:rPr>
        <w:t>, через приложение «Телеграмм» оформил заказ наркотических средств в значительном размере</w:t>
      </w:r>
      <w:r>
        <w:rPr>
          <w:sz w:val="28"/>
        </w:rPr>
        <w:t xml:space="preserve">, для личного </w:t>
      </w:r>
      <w:r>
        <w:rPr>
          <w:sz w:val="28"/>
        </w:rPr>
        <w:t>употребления</w:t>
      </w:r>
      <w:r>
        <w:rPr>
          <w:sz w:val="28"/>
        </w:rPr>
        <w:t xml:space="preserve"> и произвел их оплату, после чего на его телефон поступило сообщение с координатами местонахождения «закладки». П</w:t>
      </w:r>
      <w:r>
        <w:rPr>
          <w:sz w:val="28"/>
        </w:rPr>
        <w:t xml:space="preserve">рибыв по указанным координатам, мужчина поднял «закладку» </w:t>
      </w:r>
      <w:r>
        <w:rPr>
          <w:sz w:val="28"/>
        </w:rPr>
        <w:t>и</w:t>
      </w:r>
      <w:r>
        <w:rPr>
          <w:sz w:val="28"/>
        </w:rPr>
        <w:t xml:space="preserve"> направился в г. Реутов, где </w:t>
      </w:r>
      <w:r>
        <w:rPr>
          <w:sz w:val="28"/>
        </w:rPr>
        <w:t>и был остановлен сотрудниками полиции</w:t>
      </w:r>
      <w:r>
        <w:rPr>
          <w:sz w:val="28"/>
        </w:rPr>
        <w:t xml:space="preserve">, в ходе общения с которыми сообщил, что при нем </w:t>
      </w:r>
      <w:r>
        <w:rPr>
          <w:sz w:val="28"/>
        </w:rPr>
        <w:t>имеются</w:t>
      </w:r>
      <w:r>
        <w:rPr>
          <w:sz w:val="28"/>
        </w:rPr>
        <w:t xml:space="preserve"> наркотические вещества,</w:t>
      </w:r>
      <w:r>
        <w:rPr>
          <w:sz w:val="28"/>
        </w:rPr>
        <w:t xml:space="preserve"> которые были обнаружены и изъяты из незаконного оборота в</w:t>
      </w:r>
      <w:r>
        <w:rPr>
          <w:sz w:val="28"/>
        </w:rPr>
        <w:t xml:space="preserve"> ходе </w:t>
      </w:r>
      <w:r>
        <w:rPr>
          <w:sz w:val="28"/>
        </w:rPr>
        <w:t>проведённого</w:t>
      </w:r>
      <w:r>
        <w:rPr>
          <w:sz w:val="28"/>
        </w:rPr>
        <w:t xml:space="preserve"> личн</w:t>
      </w:r>
      <w:r>
        <w:rPr>
          <w:sz w:val="28"/>
        </w:rPr>
        <w:t>ого</w:t>
      </w:r>
      <w:r>
        <w:rPr>
          <w:sz w:val="28"/>
        </w:rPr>
        <w:t xml:space="preserve"> досмотра</w:t>
      </w:r>
      <w:r>
        <w:rPr>
          <w:sz w:val="28"/>
        </w:rPr>
        <w:t>.</w:t>
      </w:r>
      <w:r>
        <w:rPr>
          <w:sz w:val="28"/>
        </w:rPr>
        <w:t xml:space="preserve"> </w:t>
      </w:r>
    </w:p>
    <w:p w14:paraId="03000000">
      <w:pPr>
        <w:ind w:firstLine="567" w:left="0"/>
        <w:jc w:val="both"/>
        <w:rPr>
          <w:sz w:val="28"/>
        </w:rPr>
      </w:pPr>
      <w:r>
        <w:rPr>
          <w:sz w:val="28"/>
        </w:rPr>
        <w:t xml:space="preserve">Подсудимый вину признал. </w:t>
      </w:r>
    </w:p>
    <w:p w14:paraId="04000000">
      <w:pPr>
        <w:ind w:firstLine="567" w:left="0"/>
        <w:jc w:val="both"/>
        <w:rPr>
          <w:sz w:val="28"/>
        </w:rPr>
      </w:pPr>
      <w:r>
        <w:rPr>
          <w:sz w:val="28"/>
        </w:rPr>
        <w:t xml:space="preserve">Суд приговорил </w:t>
      </w:r>
      <w:r>
        <w:rPr>
          <w:sz w:val="28"/>
        </w:rPr>
        <w:t>мужчину</w:t>
      </w:r>
      <w:r>
        <w:rPr>
          <w:sz w:val="28"/>
        </w:rPr>
        <w:t xml:space="preserve"> к наказанию в виде лишения свободы сроком на </w:t>
      </w:r>
      <w:r>
        <w:rPr>
          <w:sz w:val="28"/>
        </w:rPr>
        <w:t>1</w:t>
      </w:r>
      <w:r>
        <w:rPr>
          <w:sz w:val="28"/>
        </w:rPr>
        <w:t xml:space="preserve"> год, </w:t>
      </w:r>
      <w:r>
        <w:rPr>
          <w:sz w:val="28"/>
        </w:rPr>
        <w:t>с отбыванием наказания в исправительной колонии общего режима.</w:t>
      </w:r>
    </w:p>
    <w:p w14:paraId="05000000">
      <w:pPr>
        <w:ind w:firstLine="567" w:left="0"/>
        <w:jc w:val="both"/>
        <w:rPr>
          <w:sz w:val="28"/>
        </w:rPr>
      </w:pPr>
      <w:r>
        <w:rPr>
          <w:sz w:val="28"/>
        </w:rPr>
        <w:t>Приговор суда в законную силу не вступил.</w:t>
      </w:r>
    </w:p>
    <w:p w14:paraId="06000000">
      <w:pPr>
        <w:ind w:firstLine="567" w:left="0"/>
        <w:jc w:val="both"/>
        <w:rPr>
          <w:sz w:val="28"/>
        </w:rPr>
      </w:pPr>
      <w:r>
        <w:rPr>
          <w:sz w:val="28"/>
        </w:rPr>
        <w:t>Государственное обвинение поддержано прокуратурой города Реутова.</w:t>
      </w:r>
    </w:p>
    <w:p w14:paraId="07000000">
      <w:pPr>
        <w:ind w:firstLine="567" w:left="0"/>
        <w:jc w:val="both"/>
        <w:rPr>
          <w:sz w:val="28"/>
        </w:rPr>
      </w:pPr>
    </w:p>
    <w:p w14:paraId="08000000">
      <w:pPr>
        <w:pStyle w:val="Style_1"/>
        <w:spacing w:line="240" w:lineRule="exact"/>
        <w:ind/>
        <w:jc w:val="both"/>
        <w:rPr>
          <w:rFonts w:ascii="Times New Roman" w:hAnsi="Times New Roman"/>
          <w:sz w:val="28"/>
        </w:rPr>
      </w:pPr>
      <w:r>
        <w:rPr>
          <w:rFonts w:ascii="Times New Roman" w:hAnsi="Times New Roman"/>
          <w:sz w:val="28"/>
        </w:rPr>
        <w:t>Старший помощник прокурора                                                         Е.А. Егорова</w:t>
      </w:r>
    </w:p>
    <w:sectPr>
      <w:pgSz w:h="16838" w:orient="portrait" w:w="11906"/>
      <w:pgMar w:bottom="539"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rPr>
      <w:sz w:val="24"/>
    </w:rPr>
  </w:style>
  <w:style w:default="1" w:styleId="Style_2_ch" w:type="character">
    <w:name w:val="Normal"/>
    <w:link w:val="Style_2"/>
    <w:rPr>
      <w:sz w:val="24"/>
    </w:rPr>
  </w:style>
  <w:style w:styleId="Style_3" w:type="paragraph">
    <w:name w:val="toc 2"/>
    <w:next w:val="Style_2"/>
    <w:link w:val="Style_3_ch"/>
    <w:uiPriority w:val="39"/>
    <w:pPr>
      <w:ind w:firstLine="0" w:left="200"/>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9_ch"/>
    <w:pPr>
      <w:spacing w:afterAutospacing="on" w:beforeAutospacing="on"/>
      <w:ind/>
    </w:pPr>
    <w:rPr>
      <w:rFonts w:ascii="Tahoma" w:hAnsi="Tahoma"/>
      <w:sz w:val="20"/>
    </w:rPr>
  </w:style>
  <w:style w:styleId="Style_9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9"/>
    <w:rPr>
      <w:rFonts w:ascii="Tahoma" w:hAnsi="Tahoma"/>
      <w:sz w:val="20"/>
    </w:rPr>
  </w:style>
  <w:style w:styleId="Style_10" w:type="paragraph">
    <w:name w:val="Default Paragraph Font"/>
    <w:link w:val="Style_10_ch"/>
  </w:style>
  <w:style w:styleId="Style_10_ch" w:type="character">
    <w:name w:val="Default Paragraph Font"/>
    <w:link w:val="Style_10"/>
  </w:style>
  <w:style w:styleId="Style_11" w:type="paragraph">
    <w:name w:val="Обычный1"/>
    <w:link w:val="Style_11_ch"/>
    <w:rPr>
      <w:sz w:val="24"/>
    </w:rPr>
  </w:style>
  <w:style w:styleId="Style_11_ch" w:type="character">
    <w:name w:val="Обычный1"/>
    <w:link w:val="Style_11"/>
    <w:rPr>
      <w:sz w:val="24"/>
    </w:rPr>
  </w:style>
  <w:style w:styleId="Style_12" w:type="paragraph">
    <w:name w:val="Основной шрифт абзаца1"/>
    <w:link w:val="Style_12_ch"/>
  </w:style>
  <w:style w:styleId="Style_12_ch" w:type="character">
    <w:name w:val="Основной шрифт абзаца1"/>
    <w:link w:val="Style_12"/>
  </w:style>
  <w:style w:styleId="Style_13" w:type="paragraph">
    <w:name w:val="Знак1 Знак Знак Знак Знак Знак Знак"/>
    <w:basedOn w:val="Style_2"/>
    <w:link w:val="Style_13_ch"/>
    <w:pPr>
      <w:widowControl w:val="0"/>
      <w:spacing w:after="160" w:line="240" w:lineRule="exact"/>
      <w:ind/>
      <w:jc w:val="right"/>
    </w:pPr>
    <w:rPr>
      <w:sz w:val="20"/>
    </w:rPr>
  </w:style>
  <w:style w:styleId="Style_13_ch" w:type="character">
    <w:name w:val="Знак1 Знак Знак Знак Знак Знак Знак"/>
    <w:basedOn w:val="Style_2_ch"/>
    <w:link w:val="Style_13"/>
    <w:rPr>
      <w:sz w:val="20"/>
    </w:rPr>
  </w:style>
  <w:style w:styleId="Style_1" w:type="paragraph">
    <w:name w:val="ConsNonformat"/>
    <w:link w:val="Style_1_ch"/>
    <w:rPr>
      <w:rFonts w:ascii="Courier New" w:hAnsi="Courier New"/>
    </w:rPr>
  </w:style>
  <w:style w:styleId="Style_1_ch" w:type="character">
    <w:name w:val="ConsNonformat"/>
    <w:link w:val="Style_1"/>
    <w:rPr>
      <w:rFonts w:ascii="Courier New" w:hAnsi="Courier New"/>
    </w:rPr>
  </w:style>
  <w:style w:styleId="Style_14" w:type="paragraph">
    <w:name w:val="Гиперссылка1"/>
    <w:link w:val="Style_14_ch"/>
    <w:rPr>
      <w:color w:val="0000FF"/>
      <w:u w:val="single"/>
    </w:rPr>
  </w:style>
  <w:style w:styleId="Style_14_ch" w:type="character">
    <w:name w:val="Гиперссылка1"/>
    <w:link w:val="Style_14"/>
    <w:rPr>
      <w:color w:val="0000FF"/>
      <w:u w:val="single"/>
    </w:rPr>
  </w:style>
  <w:style w:styleId="Style_15" w:type="paragraph">
    <w:name w:val="toc 3"/>
    <w:next w:val="Style_2"/>
    <w:link w:val="Style_15_ch"/>
    <w:uiPriority w:val="39"/>
    <w:pPr>
      <w:ind w:firstLine="0" w:left="400"/>
    </w:pPr>
    <w:rPr>
      <w:rFonts w:ascii="XO Thames" w:hAnsi="XO Thames"/>
      <w:sz w:val="28"/>
    </w:rPr>
  </w:style>
  <w:style w:styleId="Style_15_ch" w:type="character">
    <w:name w:val="toc 3"/>
    <w:link w:val="Style_15"/>
    <w:rPr>
      <w:rFonts w:ascii="XO Thames" w:hAnsi="XO Thames"/>
      <w:sz w:val="28"/>
    </w:rPr>
  </w:style>
  <w:style w:styleId="Style_16" w:type="paragraph">
    <w:name w:val="heading 5"/>
    <w:next w:val="Style_2"/>
    <w:link w:val="Style_16_ch"/>
    <w:uiPriority w:val="9"/>
    <w:qFormat/>
    <w:pPr>
      <w:spacing w:after="120" w:before="120"/>
      <w:ind/>
      <w:jc w:val="both"/>
      <w:outlineLvl w:val="4"/>
    </w:pPr>
    <w:rPr>
      <w:rFonts w:ascii="XO Thames" w:hAnsi="XO Thames"/>
      <w:b w:val="1"/>
      <w:sz w:val="22"/>
    </w:rPr>
  </w:style>
  <w:style w:styleId="Style_16_ch" w:type="character">
    <w:name w:val="heading 5"/>
    <w:link w:val="Style_16"/>
    <w:rPr>
      <w:rFonts w:ascii="XO Thames" w:hAnsi="XO Thames"/>
      <w:b w:val="1"/>
      <w:sz w:val="22"/>
    </w:rPr>
  </w:style>
  <w:style w:styleId="Style_17" w:type="paragraph">
    <w:name w:val="Body Text 2"/>
    <w:basedOn w:val="Style_2"/>
    <w:link w:val="Style_17_ch"/>
    <w:pPr>
      <w:spacing w:after="120" w:line="480" w:lineRule="auto"/>
      <w:ind/>
    </w:pPr>
  </w:style>
  <w:style w:styleId="Style_17_ch" w:type="character">
    <w:name w:val="Body Text 2"/>
    <w:basedOn w:val="Style_2_ch"/>
    <w:link w:val="Style_17"/>
  </w:style>
  <w:style w:styleId="Style_18" w:type="paragraph">
    <w:name w:val="heading 1"/>
    <w:next w:val="Style_2"/>
    <w:link w:val="Style_18_ch"/>
    <w:uiPriority w:val="9"/>
    <w:qFormat/>
    <w:pPr>
      <w:spacing w:after="120" w:before="120"/>
      <w:ind/>
      <w:jc w:val="both"/>
      <w:outlineLvl w:val="0"/>
    </w:pPr>
    <w:rPr>
      <w:rFonts w:ascii="XO Thames" w:hAnsi="XO Thames"/>
      <w:b w:val="1"/>
      <w:sz w:val="32"/>
    </w:rPr>
  </w:style>
  <w:style w:styleId="Style_18_ch" w:type="character">
    <w:name w:val="heading 1"/>
    <w:link w:val="Style_18"/>
    <w:rPr>
      <w:rFonts w:ascii="XO Thames" w:hAnsi="XO Thames"/>
      <w:b w:val="1"/>
      <w:sz w:val="32"/>
    </w:rPr>
  </w:style>
  <w:style w:styleId="Style_19" w:type="paragraph">
    <w:name w:val="Hyperlink"/>
    <w:link w:val="Style_19_ch"/>
    <w:rPr>
      <w:color w:val="0000FF"/>
      <w:u w:val="single"/>
    </w:rPr>
  </w:style>
  <w:style w:styleId="Style_19_ch" w:type="character">
    <w:name w:val="Hyperlink"/>
    <w:link w:val="Style_19"/>
    <w:rPr>
      <w:color w:val="0000FF"/>
      <w:u w:val="single"/>
    </w:rPr>
  </w:style>
  <w:style w:styleId="Style_20" w:type="paragraph">
    <w:name w:val="Footnote"/>
    <w:link w:val="Style_20_ch"/>
    <w:pPr>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2"/>
    <w:link w:val="Style_21_ch"/>
    <w:uiPriority w:val="39"/>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ind/>
      <w:jc w:val="both"/>
    </w:pPr>
    <w:rPr>
      <w:rFonts w:ascii="XO Thames" w:hAnsi="XO Thames"/>
      <w:sz w:val="28"/>
    </w:rPr>
  </w:style>
  <w:style w:styleId="Style_22_ch" w:type="character">
    <w:name w:val="Header and Footer"/>
    <w:link w:val="Style_22"/>
    <w:rPr>
      <w:rFonts w:ascii="XO Thames" w:hAnsi="XO Thames"/>
      <w:sz w:val="28"/>
    </w:rPr>
  </w:style>
  <w:style w:styleId="Style_23" w:type="paragraph">
    <w:name w:val="toc 9"/>
    <w:next w:val="Style_2"/>
    <w:link w:val="Style_23_ch"/>
    <w:uiPriority w:val="39"/>
    <w:pPr>
      <w:ind w:firstLine="0" w:left="1600"/>
    </w:pPr>
    <w:rPr>
      <w:rFonts w:ascii="XO Thames" w:hAnsi="XO Thames"/>
      <w:sz w:val="28"/>
    </w:rPr>
  </w:style>
  <w:style w:styleId="Style_23_ch" w:type="character">
    <w:name w:val="toc 9"/>
    <w:link w:val="Style_23"/>
    <w:rPr>
      <w:rFonts w:ascii="XO Thames" w:hAnsi="XO Thames"/>
      <w:sz w:val="28"/>
    </w:rPr>
  </w:style>
  <w:style w:styleId="Style_24" w:type="paragraph">
    <w:name w:val="Body Text Indent"/>
    <w:basedOn w:val="Style_2"/>
    <w:link w:val="Style_24_ch"/>
    <w:pPr>
      <w:ind w:firstLine="600" w:left="0"/>
      <w:jc w:val="both"/>
    </w:pPr>
  </w:style>
  <w:style w:styleId="Style_24_ch" w:type="character">
    <w:name w:val="Body Text Indent"/>
    <w:basedOn w:val="Style_2_ch"/>
    <w:link w:val="Style_24"/>
  </w:style>
  <w:style w:styleId="Style_25" w:type="paragraph">
    <w:name w:val="toc 8"/>
    <w:next w:val="Style_2"/>
    <w:link w:val="Style_25_ch"/>
    <w:uiPriority w:val="39"/>
    <w:pPr>
      <w:ind w:firstLine="0" w:left="1400"/>
    </w:pPr>
    <w:rPr>
      <w:rFonts w:ascii="XO Thames" w:hAnsi="XO Thames"/>
      <w:sz w:val="28"/>
    </w:rPr>
  </w:style>
  <w:style w:styleId="Style_25_ch" w:type="character">
    <w:name w:val="toc 8"/>
    <w:link w:val="Style_25"/>
    <w:rPr>
      <w:rFonts w:ascii="XO Thames" w:hAnsi="XO Thames"/>
      <w:sz w:val="28"/>
    </w:rPr>
  </w:style>
  <w:style w:styleId="Style_26" w:type="paragraph">
    <w:name w:val="Balloon Text"/>
    <w:basedOn w:val="Style_2"/>
    <w:link w:val="Style_26_ch"/>
    <w:rPr>
      <w:rFonts w:ascii="Tahoma" w:hAnsi="Tahoma"/>
      <w:sz w:val="16"/>
    </w:rPr>
  </w:style>
  <w:style w:styleId="Style_26_ch" w:type="character">
    <w:name w:val="Balloon Text"/>
    <w:basedOn w:val="Style_2_ch"/>
    <w:link w:val="Style_26"/>
    <w:rPr>
      <w:rFonts w:ascii="Tahoma" w:hAnsi="Tahoma"/>
      <w:sz w:val="16"/>
    </w:rPr>
  </w:style>
  <w:style w:styleId="Style_27" w:type="paragraph">
    <w:name w:val="toc 5"/>
    <w:next w:val="Style_2"/>
    <w:link w:val="Style_27_ch"/>
    <w:uiPriority w:val="39"/>
    <w:pPr>
      <w:ind w:firstLine="0" w:left="800"/>
    </w:pPr>
    <w:rPr>
      <w:rFonts w:ascii="XO Thames" w:hAnsi="XO Thames"/>
      <w:sz w:val="28"/>
    </w:rPr>
  </w:style>
  <w:style w:styleId="Style_27_ch" w:type="character">
    <w:name w:val="toc 5"/>
    <w:link w:val="Style_27"/>
    <w:rPr>
      <w:rFonts w:ascii="XO Thames" w:hAnsi="XO Thames"/>
      <w:sz w:val="28"/>
    </w:rPr>
  </w:style>
  <w:style w:styleId="Style_28" w:type="paragraph">
    <w:name w:val="Subtitle"/>
    <w:next w:val="Style_2"/>
    <w:link w:val="Style_28_ch"/>
    <w:uiPriority w:val="11"/>
    <w:qFormat/>
    <w:pPr>
      <w:ind/>
      <w:jc w:val="both"/>
    </w:pPr>
    <w:rPr>
      <w:rFonts w:ascii="XO Thames" w:hAnsi="XO Thames"/>
      <w:i w:val="1"/>
      <w:sz w:val="24"/>
    </w:rPr>
  </w:style>
  <w:style w:styleId="Style_28_ch" w:type="character">
    <w:name w:val="Subtitle"/>
    <w:link w:val="Style_28"/>
    <w:rPr>
      <w:rFonts w:ascii="XO Thames" w:hAnsi="XO Thames"/>
      <w:i w:val="1"/>
      <w:sz w:val="24"/>
    </w:rPr>
  </w:style>
  <w:style w:styleId="Style_29" w:type="paragraph">
    <w:name w:val="Title"/>
    <w:next w:val="Style_2"/>
    <w:link w:val="Style_29_ch"/>
    <w:uiPriority w:val="10"/>
    <w:qFormat/>
    <w:pPr>
      <w:spacing w:after="567" w:before="567"/>
      <w:ind/>
      <w:jc w:val="center"/>
    </w:pPr>
    <w:rPr>
      <w:rFonts w:ascii="XO Thames" w:hAnsi="XO Thames"/>
      <w:b w:val="1"/>
      <w:caps w:val="1"/>
      <w:sz w:val="40"/>
    </w:rPr>
  </w:style>
  <w:style w:styleId="Style_29_ch" w:type="character">
    <w:name w:val="Title"/>
    <w:link w:val="Style_29"/>
    <w:rPr>
      <w:rFonts w:ascii="XO Thames" w:hAnsi="XO Thames"/>
      <w:b w:val="1"/>
      <w:caps w:val="1"/>
      <w:sz w:val="40"/>
    </w:rPr>
  </w:style>
  <w:style w:styleId="Style_30" w:type="paragraph">
    <w:name w:val="heading 4"/>
    <w:next w:val="Style_2"/>
    <w:link w:val="Style_30_ch"/>
    <w:uiPriority w:val="9"/>
    <w:qFormat/>
    <w:pPr>
      <w:spacing w:after="120" w:before="120"/>
      <w:ind/>
      <w:jc w:val="both"/>
      <w:outlineLvl w:val="3"/>
    </w:pPr>
    <w:rPr>
      <w:rFonts w:ascii="XO Thames" w:hAnsi="XO Thames"/>
      <w:b w:val="1"/>
      <w:sz w:val="24"/>
    </w:rPr>
  </w:style>
  <w:style w:styleId="Style_30_ch" w:type="character">
    <w:name w:val="heading 4"/>
    <w:link w:val="Style_30"/>
    <w:rPr>
      <w:rFonts w:ascii="XO Thames" w:hAnsi="XO Thames"/>
      <w:b w:val="1"/>
      <w:sz w:val="24"/>
    </w:rPr>
  </w:style>
  <w:style w:styleId="Style_31" w:type="paragraph">
    <w:name w:val="heading 2"/>
    <w:next w:val="Style_2"/>
    <w:link w:val="Style_31_ch"/>
    <w:uiPriority w:val="9"/>
    <w:qFormat/>
    <w:pPr>
      <w:spacing w:after="120" w:before="120"/>
      <w:ind/>
      <w:jc w:val="both"/>
      <w:outlineLvl w:val="1"/>
    </w:pPr>
    <w:rPr>
      <w:rFonts w:ascii="XO Thames" w:hAnsi="XO Thames"/>
      <w:b w:val="1"/>
      <w:sz w:val="28"/>
    </w:rPr>
  </w:style>
  <w:style w:styleId="Style_31_ch" w:type="character">
    <w:name w:val="heading 2"/>
    <w:link w:val="Style_31"/>
    <w:rPr>
      <w:rFonts w:ascii="XO Thames" w:hAnsi="XO Thames"/>
      <w:b w:val="1"/>
      <w:sz w:val="28"/>
    </w:rPr>
  </w:style>
  <w:style w:styleId="Style_32" w:type="paragraph">
    <w:name w:val="docdata"/>
    <w:basedOn w:val="Style_2"/>
    <w:link w:val="Style_32_ch"/>
    <w:pPr>
      <w:spacing w:afterAutospacing="on" w:beforeAutospacing="on"/>
      <w:ind/>
    </w:pPr>
  </w:style>
  <w:style w:styleId="Style_32_ch" w:type="character">
    <w:name w:val="docdata"/>
    <w:basedOn w:val="Style_2_ch"/>
    <w:link w:val="Style_32"/>
  </w:style>
  <w:style w:default="1" w:styleId="Style_33" w:type="table">
    <w:name w:val="Normal Table"/>
    <w:tblPr>
      <w:tblInd w:type="dxa" w:w="0"/>
      <w:tblCellMar>
        <w:top w:type="dxa" w:w="0"/>
        <w:left w:type="dxa" w:w="108"/>
        <w:bottom w:type="dxa" w:w="0"/>
        <w:right w:type="dxa" w:w="108"/>
      </w:tblCellMar>
    </w:tblPr>
  </w:style>
  <w:style w:styleId="Style_34" w:type="table">
    <w:name w:val="Table Grid"/>
    <w:basedOn w:val="Style_33"/>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2025-09-26T11:45:19Z</dcterms:modified>
</cp:coreProperties>
</file>